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FA58" w14:textId="77777777" w:rsidR="00254810" w:rsidRDefault="0046700A" w:rsidP="00254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</w:p>
    <w:p w14:paraId="20FC4C65" w14:textId="77777777" w:rsidR="00DF5EA6" w:rsidRDefault="0046700A" w:rsidP="00254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мониторинга качества финансового менеджмента</w:t>
      </w:r>
    </w:p>
    <w:p w14:paraId="74588B17" w14:textId="77777777" w:rsidR="00DF5EA6" w:rsidRDefault="0046700A" w:rsidP="00254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9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подведомственных учреждений администрации</w:t>
      </w:r>
    </w:p>
    <w:p w14:paraId="340A86D0" w14:textId="77777777" w:rsidR="00DF5EA6" w:rsidRDefault="009569CE" w:rsidP="00254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Кавказский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</w:p>
    <w:p w14:paraId="055DEB2C" w14:textId="62FD8CAC" w:rsidR="0046700A" w:rsidRPr="0046700A" w:rsidRDefault="0046700A" w:rsidP="00254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202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14:paraId="7F13AB5B" w14:textId="77777777" w:rsidR="0046700A" w:rsidRPr="0046700A" w:rsidRDefault="0046700A" w:rsidP="0046700A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A1C0FD" w14:textId="6733EF05" w:rsidR="0046700A" w:rsidRPr="0046700A" w:rsidRDefault="0046700A" w:rsidP="007D1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качества финансового менеджмента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подведомственных учреждений администрации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Кавказский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202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(далее – мониторинг,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подведомственные учреждения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 в соответствии с Порядком проведения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F5EA6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ониторинг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5EA6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финансового менеджмента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подведомственных учреждений администрации муниципального образования Кавказский район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Кавказский район от 8 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DF5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1674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875785C" w14:textId="77777777" w:rsidR="0046700A" w:rsidRPr="0046700A" w:rsidRDefault="0046700A" w:rsidP="007D1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проведен по направлениям: </w:t>
      </w:r>
    </w:p>
    <w:p w14:paraId="76571851" w14:textId="77777777" w:rsidR="000614E9" w:rsidRPr="000614E9" w:rsidRDefault="000614E9" w:rsidP="007D1A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14E9">
        <w:rPr>
          <w:rFonts w:ascii="Times New Roman" w:hAnsi="Times New Roman" w:cs="Times New Roman"/>
          <w:sz w:val="28"/>
        </w:rPr>
        <w:t>1) оценка качества планирования бюджета;</w:t>
      </w:r>
    </w:p>
    <w:p w14:paraId="064CDCD5" w14:textId="77777777" w:rsidR="000614E9" w:rsidRPr="000614E9" w:rsidRDefault="000614E9" w:rsidP="007D1A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14E9">
        <w:rPr>
          <w:rFonts w:ascii="Times New Roman" w:hAnsi="Times New Roman" w:cs="Times New Roman"/>
          <w:sz w:val="28"/>
        </w:rPr>
        <w:t>2) оценка качества исполнения бюджета в части расходов;</w:t>
      </w:r>
    </w:p>
    <w:p w14:paraId="4DC07F2A" w14:textId="77777777" w:rsidR="000614E9" w:rsidRPr="000614E9" w:rsidRDefault="000614E9" w:rsidP="007D1A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14E9">
        <w:rPr>
          <w:rFonts w:ascii="Times New Roman" w:hAnsi="Times New Roman" w:cs="Times New Roman"/>
          <w:sz w:val="28"/>
        </w:rPr>
        <w:t>3) оценка качества управления активами;</w:t>
      </w:r>
    </w:p>
    <w:p w14:paraId="6CDB5967" w14:textId="77777777" w:rsidR="000614E9" w:rsidRPr="000614E9" w:rsidRDefault="000614E9" w:rsidP="007D1A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14E9">
        <w:rPr>
          <w:rFonts w:ascii="Times New Roman" w:hAnsi="Times New Roman" w:cs="Times New Roman"/>
          <w:sz w:val="28"/>
        </w:rPr>
        <w:t xml:space="preserve">4) оценка качества </w:t>
      </w:r>
      <w:r w:rsidRPr="000614E9">
        <w:rPr>
          <w:rFonts w:ascii="Times New Roman" w:hAnsi="Times New Roman" w:cs="Times New Roman"/>
          <w:sz w:val="28"/>
          <w:szCs w:val="28"/>
        </w:rPr>
        <w:t>составления и представления бюджетной отчетности;</w:t>
      </w:r>
    </w:p>
    <w:p w14:paraId="3601BAE1" w14:textId="77777777" w:rsidR="000614E9" w:rsidRPr="000614E9" w:rsidRDefault="000614E9" w:rsidP="007D1A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14E9">
        <w:rPr>
          <w:rFonts w:ascii="Times New Roman" w:hAnsi="Times New Roman" w:cs="Times New Roman"/>
          <w:sz w:val="28"/>
        </w:rPr>
        <w:t>5) оценка качества осуществления закупок товаров, работ и услуг для обеспечения муниципальных нужд;</w:t>
      </w:r>
    </w:p>
    <w:p w14:paraId="7B6B2A51" w14:textId="77777777" w:rsidR="000614E9" w:rsidRPr="000614E9" w:rsidRDefault="000614E9" w:rsidP="007D1A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14E9">
        <w:rPr>
          <w:rFonts w:ascii="Times New Roman" w:hAnsi="Times New Roman" w:cs="Times New Roman"/>
          <w:sz w:val="28"/>
        </w:rPr>
        <w:t>6) оценка</w:t>
      </w:r>
      <w:r w:rsidRPr="000614E9">
        <w:rPr>
          <w:rFonts w:ascii="Times New Roman" w:hAnsi="Times New Roman" w:cs="Times New Roman"/>
          <w:spacing w:val="-11"/>
          <w:sz w:val="28"/>
        </w:rPr>
        <w:t xml:space="preserve"> </w:t>
      </w:r>
      <w:r w:rsidRPr="000614E9">
        <w:rPr>
          <w:rFonts w:ascii="Times New Roman" w:hAnsi="Times New Roman" w:cs="Times New Roman"/>
          <w:sz w:val="28"/>
        </w:rPr>
        <w:t>прозрачности</w:t>
      </w:r>
      <w:r w:rsidRPr="000614E9">
        <w:rPr>
          <w:rFonts w:ascii="Times New Roman" w:hAnsi="Times New Roman" w:cs="Times New Roman"/>
          <w:spacing w:val="-11"/>
          <w:sz w:val="28"/>
        </w:rPr>
        <w:t xml:space="preserve"> </w:t>
      </w:r>
      <w:r w:rsidRPr="000614E9">
        <w:rPr>
          <w:rFonts w:ascii="Times New Roman" w:hAnsi="Times New Roman" w:cs="Times New Roman"/>
          <w:sz w:val="28"/>
        </w:rPr>
        <w:t>бюджетного</w:t>
      </w:r>
      <w:r w:rsidRPr="000614E9">
        <w:rPr>
          <w:rFonts w:ascii="Times New Roman" w:hAnsi="Times New Roman" w:cs="Times New Roman"/>
          <w:spacing w:val="-7"/>
          <w:sz w:val="28"/>
        </w:rPr>
        <w:t xml:space="preserve"> </w:t>
      </w:r>
      <w:r w:rsidRPr="000614E9">
        <w:rPr>
          <w:rFonts w:ascii="Times New Roman" w:hAnsi="Times New Roman" w:cs="Times New Roman"/>
          <w:sz w:val="28"/>
        </w:rPr>
        <w:t>процесса, организации системы контроля.</w:t>
      </w:r>
    </w:p>
    <w:p w14:paraId="1DF34F96" w14:textId="3353FE38" w:rsidR="0046700A" w:rsidRPr="0046700A" w:rsidRDefault="0046700A" w:rsidP="007D1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проведен в отношении </w:t>
      </w:r>
      <w:r w:rsidR="00032698">
        <w:rPr>
          <w:rFonts w:ascii="Times New Roman" w:eastAsia="Times New Roman" w:hAnsi="Times New Roman" w:cs="Times New Roman"/>
          <w:sz w:val="28"/>
          <w:szCs w:val="28"/>
          <w:lang w:eastAsia="ru-RU"/>
        </w:rPr>
        <w:t>4-х подведомственных учреждений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9B411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показателям. </w:t>
      </w:r>
    </w:p>
    <w:p w14:paraId="02AD3095" w14:textId="77777777" w:rsidR="000B1CA7" w:rsidRDefault="0046700A" w:rsidP="007D1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расчета значений показателей качества финансового менеджмента при проведении мониторинга использовались: </w:t>
      </w:r>
    </w:p>
    <w:p w14:paraId="79446AE9" w14:textId="77777777" w:rsidR="000B1CA7" w:rsidRDefault="000B1CA7" w:rsidP="007D1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6700A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годовой бюджетной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2025 год</w:t>
      </w:r>
      <w:r w:rsidR="0046700A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3EFCF4" w14:textId="77777777" w:rsidR="007D1A0A" w:rsidRDefault="000B1CA7" w:rsidP="007D1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6700A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сведения, представленные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подведомственными учреждениями</w:t>
      </w:r>
      <w:r w:rsidR="007D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2BCAD123" w14:textId="77777777" w:rsidR="007D1A0A" w:rsidRDefault="007D1A0A" w:rsidP="007D1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6700A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имеющаяся в распоряжении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внутреннего финансового аудита администрации муниципального образования Кавказский район</w:t>
      </w:r>
      <w:r w:rsidR="0046700A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40F3C6AF" w14:textId="7B6A1E5C" w:rsidR="00635168" w:rsidRPr="00635168" w:rsidRDefault="007D1A0A" w:rsidP="00635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46700A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подведомственных</w:t>
      </w:r>
      <w:r w:rsidR="0046700A" w:rsidRPr="0046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учреждениях,</w:t>
      </w:r>
      <w:r w:rsidR="00635168" w:rsidRPr="00635168">
        <w:rPr>
          <w:rFonts w:ascii="PT Serif" w:hAnsi="PT Serif"/>
          <w:color w:val="22272F"/>
          <w:shd w:val="clear" w:color="auto" w:fill="FFFFFF"/>
        </w:rPr>
        <w:t xml:space="preserve"> </w:t>
      </w:r>
      <w:r w:rsidR="00635168" w:rsidRPr="006351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</w:t>
      </w:r>
      <w:r w:rsidR="00635168" w:rsidRP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</w:t>
      </w:r>
      <w:r w:rsid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35168" w:rsidRP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635168" w:rsidRP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 официальном сайте в сети Интернет </w:t>
      </w:r>
      <w:hyperlink r:id="rId5" w:tgtFrame="_blank" w:history="1">
        <w:r w:rsidR="00635168" w:rsidRPr="0063516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www.bus.gov.ru</w:t>
        </w:r>
      </w:hyperlink>
      <w:r w:rsid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5168" w:rsidRP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10E192" w14:textId="3996A576" w:rsidR="0046700A" w:rsidRDefault="0046700A" w:rsidP="00467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мониторинга </w:t>
      </w:r>
      <w:r w:rsid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 уровень итоговой оценки качества финансового менеджмента по</w:t>
      </w:r>
      <w:r w:rsidRPr="00743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</w:t>
      </w:r>
      <w:r w:rsid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3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>ям:</w:t>
      </w:r>
      <w:r w:rsidRPr="00743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7BE83F9" w14:textId="78BC303D" w:rsidR="00A97183" w:rsidRDefault="00A97183" w:rsidP="00A97183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</w:t>
      </w:r>
      <w:r w:rsidRP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«Единая служба заказчика»</w:t>
      </w:r>
      <w:r w:rsidRP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718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56,6 балл</w:t>
      </w:r>
      <w:r w:rsidR="00320A1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«удовлетворительный»;</w:t>
      </w:r>
    </w:p>
    <w:p w14:paraId="1AF5F99D" w14:textId="025DA833" w:rsidR="00A97183" w:rsidRDefault="00320A1F" w:rsidP="00320A1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A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«Производственно-эксплуатационная служба муниципального образования Кавказский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он» - 21,5 баллов «низкий»;</w:t>
      </w:r>
    </w:p>
    <w:p w14:paraId="50148C66" w14:textId="18785B1E" w:rsidR="00320A1F" w:rsidRDefault="00AB108C" w:rsidP="00AB108C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0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Муниципальное казенное учреждение «Централизованная бухгалтерия администрации муниципального образования Кавказский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- 37,0 баллов «низкий»;</w:t>
      </w:r>
    </w:p>
    <w:p w14:paraId="753568E1" w14:textId="2F220D51" w:rsidR="00AB108C" w:rsidRPr="0034342A" w:rsidRDefault="0034342A" w:rsidP="0034342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4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«Управление по делам гражданской обороны и чрезвычайным ситуациям»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61,0 балл «удовлетворительный».</w:t>
      </w:r>
    </w:p>
    <w:sectPr w:rsidR="00AB108C" w:rsidRPr="0034342A" w:rsidSect="00DF5E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0FE4"/>
    <w:multiLevelType w:val="hybridMultilevel"/>
    <w:tmpl w:val="438E019C"/>
    <w:lvl w:ilvl="0" w:tplc="6B0654D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48262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30D"/>
    <w:rsid w:val="00016EA2"/>
    <w:rsid w:val="00032698"/>
    <w:rsid w:val="000614E9"/>
    <w:rsid w:val="000B1CA7"/>
    <w:rsid w:val="000C0E6C"/>
    <w:rsid w:val="00221A44"/>
    <w:rsid w:val="00254810"/>
    <w:rsid w:val="00272DC3"/>
    <w:rsid w:val="003035BD"/>
    <w:rsid w:val="00320A1F"/>
    <w:rsid w:val="0034342A"/>
    <w:rsid w:val="0034577E"/>
    <w:rsid w:val="00345CDD"/>
    <w:rsid w:val="003A552D"/>
    <w:rsid w:val="003B1076"/>
    <w:rsid w:val="003B59AA"/>
    <w:rsid w:val="003D4036"/>
    <w:rsid w:val="0046700A"/>
    <w:rsid w:val="004B5BCD"/>
    <w:rsid w:val="004E21F9"/>
    <w:rsid w:val="004E6971"/>
    <w:rsid w:val="00542309"/>
    <w:rsid w:val="00634120"/>
    <w:rsid w:val="00635168"/>
    <w:rsid w:val="006C7F78"/>
    <w:rsid w:val="006E19E8"/>
    <w:rsid w:val="00703785"/>
    <w:rsid w:val="00743986"/>
    <w:rsid w:val="007617EB"/>
    <w:rsid w:val="007D1A0A"/>
    <w:rsid w:val="007D57C5"/>
    <w:rsid w:val="0083157E"/>
    <w:rsid w:val="00866331"/>
    <w:rsid w:val="008A093F"/>
    <w:rsid w:val="008D2263"/>
    <w:rsid w:val="008D45C9"/>
    <w:rsid w:val="0090405A"/>
    <w:rsid w:val="0091081C"/>
    <w:rsid w:val="009569CE"/>
    <w:rsid w:val="009A0D20"/>
    <w:rsid w:val="009B1393"/>
    <w:rsid w:val="009B4111"/>
    <w:rsid w:val="00A97183"/>
    <w:rsid w:val="00AB108C"/>
    <w:rsid w:val="00B454E5"/>
    <w:rsid w:val="00B61EB8"/>
    <w:rsid w:val="00B97F81"/>
    <w:rsid w:val="00BA1609"/>
    <w:rsid w:val="00C904E2"/>
    <w:rsid w:val="00CB3144"/>
    <w:rsid w:val="00CB4082"/>
    <w:rsid w:val="00CC1934"/>
    <w:rsid w:val="00CE730D"/>
    <w:rsid w:val="00D26E46"/>
    <w:rsid w:val="00D86331"/>
    <w:rsid w:val="00DA7C02"/>
    <w:rsid w:val="00DC672F"/>
    <w:rsid w:val="00DF5EA6"/>
    <w:rsid w:val="00E61B22"/>
    <w:rsid w:val="00ED0155"/>
    <w:rsid w:val="00F5767A"/>
    <w:rsid w:val="00FB6EEC"/>
    <w:rsid w:val="00FC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E31FB"/>
  <w15:docId w15:val="{0A459BA9-872B-4308-B52D-B0296D7B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-detail-pagearticle-paragraph">
    <w:name w:val="news-detail-page__article-paragraph"/>
    <w:basedOn w:val="a"/>
    <w:rsid w:val="00467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6700A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635168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A97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Garkusha</dc:creator>
  <cp:keywords/>
  <dc:description/>
  <cp:lastModifiedBy>2026-2</cp:lastModifiedBy>
  <cp:revision>45</cp:revision>
  <dcterms:created xsi:type="dcterms:W3CDTF">2023-09-22T06:35:00Z</dcterms:created>
  <dcterms:modified xsi:type="dcterms:W3CDTF">2026-04-01T11:38:00Z</dcterms:modified>
</cp:coreProperties>
</file>